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238" w:rsidRPr="00800238" w:rsidRDefault="00800238" w:rsidP="00800238">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DJ/DJA"/>
    </w:p>
    <w:bookmarkEnd w:id="0"/>
    <w:p w:rsidR="00800238" w:rsidRPr="00800238" w:rsidRDefault="00800238" w:rsidP="00800238">
      <w:pPr>
        <w:spacing w:before="180" w:after="180" w:line="240" w:lineRule="auto"/>
        <w:jc w:val="center"/>
        <w:outlineLvl w:val="1"/>
        <w:rPr>
          <w:rFonts w:ascii="Helvetica" w:eastAsia="Times New Roman" w:hAnsi="Helvetica" w:cs="Helvetica"/>
          <w:b/>
          <w:bCs/>
          <w:color w:val="000000"/>
          <w:sz w:val="24"/>
          <w:szCs w:val="24"/>
        </w:rPr>
      </w:pPr>
      <w:r w:rsidRPr="00800238">
        <w:rPr>
          <w:rFonts w:ascii="Helvetica" w:eastAsia="Times New Roman" w:hAnsi="Helvetica" w:cs="Helvetica"/>
          <w:b/>
          <w:bCs/>
          <w:color w:val="000000"/>
          <w:sz w:val="24"/>
          <w:szCs w:val="24"/>
        </w:rPr>
        <w:t>Purchasing/Purchasing Authority</w:t>
      </w:r>
    </w:p>
    <w:p w:rsidR="00800238" w:rsidRPr="00800238" w:rsidRDefault="00800238" w:rsidP="00800238">
      <w:pPr>
        <w:spacing w:before="100" w:beforeAutospacing="1" w:after="180" w:line="240" w:lineRule="auto"/>
        <w:rPr>
          <w:rFonts w:ascii="Arial" w:eastAsia="Times New Roman" w:hAnsi="Arial" w:cs="Arial"/>
          <w:sz w:val="24"/>
          <w:szCs w:val="24"/>
        </w:rPr>
      </w:pPr>
      <w:r w:rsidRPr="00800238">
        <w:rPr>
          <w:rFonts w:ascii="Arial" w:eastAsia="Times New Roman" w:hAnsi="Arial" w:cs="Arial"/>
          <w:sz w:val="24"/>
          <w:szCs w:val="24"/>
        </w:rPr>
        <w:t>The Board's authority for the purchase of materials, equipment, supplies and services is extended to the superintendent through the detailed listing of such items compiled as part of the budget-making process and approved by the Board through its adoption of the annual operating budget.</w:t>
      </w:r>
    </w:p>
    <w:p w:rsidR="00800238" w:rsidRPr="00800238" w:rsidRDefault="00800238" w:rsidP="00800238">
      <w:pPr>
        <w:spacing w:before="100" w:beforeAutospacing="1" w:after="180" w:line="240" w:lineRule="auto"/>
        <w:rPr>
          <w:rFonts w:ascii="Arial" w:eastAsia="Times New Roman" w:hAnsi="Arial" w:cs="Arial"/>
          <w:sz w:val="24"/>
          <w:szCs w:val="24"/>
        </w:rPr>
      </w:pPr>
      <w:r w:rsidRPr="00800238">
        <w:rPr>
          <w:rFonts w:ascii="Arial" w:eastAsia="Times New Roman" w:hAnsi="Arial" w:cs="Arial"/>
          <w:sz w:val="24"/>
          <w:szCs w:val="24"/>
        </w:rPr>
        <w:t>Except in emergencies or for reasons of economy, the annual purchase of major pieces of equipment such as school buses shall be scheduled so that annual budgetary appropriations for capital purposes will be of similar size or will show a continuous trend without severe fluctuations.</w:t>
      </w:r>
    </w:p>
    <w:p w:rsidR="00800238" w:rsidRPr="00800238" w:rsidRDefault="00800238" w:rsidP="00800238">
      <w:pPr>
        <w:spacing w:before="100" w:beforeAutospacing="1" w:after="180" w:line="240" w:lineRule="auto"/>
        <w:rPr>
          <w:rFonts w:ascii="Arial" w:eastAsia="Times New Roman" w:hAnsi="Arial" w:cs="Arial"/>
          <w:sz w:val="24"/>
          <w:szCs w:val="24"/>
        </w:rPr>
      </w:pPr>
      <w:r w:rsidRPr="00800238">
        <w:rPr>
          <w:rFonts w:ascii="Arial" w:eastAsia="Times New Roman" w:hAnsi="Arial" w:cs="Arial"/>
          <w:sz w:val="24"/>
          <w:szCs w:val="24"/>
        </w:rPr>
        <w:t>The superintendent shall direct the purchase of such books, supplies, equipment and other materials as is required and permitted within the limits of the budget. The purchase of these items shall require no further Board approval except in those instances where Board policy requires certain purchases to be put to bid. However, any single, non-budgeted purchase or expenditure greater than $</w:t>
      </w:r>
      <w:bookmarkStart w:id="1" w:name="_GoBack"/>
      <w:bookmarkEnd w:id="1"/>
      <w:r w:rsidR="00661B97">
        <w:rPr>
          <w:rFonts w:ascii="Arial" w:eastAsia="Times New Roman" w:hAnsi="Arial" w:cs="Arial"/>
          <w:sz w:val="24"/>
          <w:szCs w:val="24"/>
        </w:rPr>
        <w:t>10,000</w:t>
      </w:r>
      <w:r w:rsidRPr="00800238">
        <w:rPr>
          <w:rFonts w:ascii="Arial" w:eastAsia="Times New Roman" w:hAnsi="Arial" w:cs="Arial"/>
          <w:sz w:val="24"/>
          <w:szCs w:val="24"/>
        </w:rPr>
        <w:t xml:space="preserve"> shall require advance approval by the Board. </w:t>
      </w:r>
    </w:p>
    <w:p w:rsidR="00800238" w:rsidRPr="00800238" w:rsidRDefault="00800238" w:rsidP="00800238">
      <w:pPr>
        <w:spacing w:before="100" w:beforeAutospacing="1" w:after="180" w:line="240" w:lineRule="auto"/>
        <w:rPr>
          <w:rFonts w:ascii="Arial" w:eastAsia="Times New Roman" w:hAnsi="Arial" w:cs="Arial"/>
          <w:sz w:val="24"/>
          <w:szCs w:val="24"/>
        </w:rPr>
      </w:pPr>
      <w:r w:rsidRPr="00800238">
        <w:rPr>
          <w:rFonts w:ascii="Arial" w:eastAsia="Times New Roman" w:hAnsi="Arial" w:cs="Arial"/>
          <w:sz w:val="24"/>
          <w:szCs w:val="24"/>
        </w:rPr>
        <w:t>In order to receive the greatest value for each dollar expended, it shall be the policy of the school district to obtain comparative prices based on similar quality, to consider a balance between long-term quality and cost, and to purchase in quantity whenever possible and practical.</w:t>
      </w:r>
    </w:p>
    <w:p w:rsidR="00800238" w:rsidRDefault="008A3D32" w:rsidP="008A3D32">
      <w:pPr>
        <w:spacing w:after="0" w:line="240" w:lineRule="auto"/>
        <w:rPr>
          <w:rFonts w:ascii="Arial" w:eastAsia="Times New Roman" w:hAnsi="Arial" w:cs="Arial"/>
          <w:sz w:val="24"/>
          <w:szCs w:val="24"/>
        </w:rPr>
      </w:pPr>
      <w:r>
        <w:rPr>
          <w:rFonts w:ascii="Arial" w:eastAsia="Times New Roman" w:hAnsi="Arial" w:cs="Arial"/>
          <w:sz w:val="24"/>
          <w:szCs w:val="24"/>
        </w:rPr>
        <w:t>Adopted March 1983</w:t>
      </w:r>
    </w:p>
    <w:p w:rsidR="008A3D32" w:rsidRDefault="008A3D32" w:rsidP="008A3D32">
      <w:pPr>
        <w:spacing w:after="0" w:line="240" w:lineRule="auto"/>
        <w:rPr>
          <w:rFonts w:ascii="Arial" w:eastAsia="Times New Roman" w:hAnsi="Arial" w:cs="Arial"/>
          <w:sz w:val="24"/>
          <w:szCs w:val="24"/>
        </w:rPr>
      </w:pPr>
      <w:r>
        <w:rPr>
          <w:rFonts w:ascii="Arial" w:eastAsia="Times New Roman" w:hAnsi="Arial" w:cs="Arial"/>
          <w:sz w:val="24"/>
          <w:szCs w:val="24"/>
        </w:rPr>
        <w:t>Revised:  May 1997</w:t>
      </w:r>
    </w:p>
    <w:p w:rsidR="00661B97" w:rsidRPr="00800238" w:rsidRDefault="00661B97" w:rsidP="008A3D32">
      <w:pPr>
        <w:spacing w:after="0" w:line="240" w:lineRule="auto"/>
        <w:rPr>
          <w:rFonts w:ascii="Arial" w:eastAsia="Times New Roman" w:hAnsi="Arial" w:cs="Arial"/>
          <w:sz w:val="24"/>
          <w:szCs w:val="24"/>
        </w:rPr>
      </w:pPr>
      <w:r>
        <w:rPr>
          <w:rFonts w:ascii="Arial" w:eastAsia="Times New Roman" w:hAnsi="Arial" w:cs="Arial"/>
          <w:sz w:val="24"/>
          <w:szCs w:val="24"/>
        </w:rPr>
        <w:t xml:space="preserve">                November 2024</w:t>
      </w:r>
    </w:p>
    <w:p w:rsidR="00800238" w:rsidRPr="00800238" w:rsidRDefault="00800238" w:rsidP="00800238">
      <w:pPr>
        <w:spacing w:before="180" w:after="100" w:afterAutospacing="1" w:line="240" w:lineRule="auto"/>
        <w:rPr>
          <w:rFonts w:ascii="Arial" w:eastAsia="Times New Roman" w:hAnsi="Arial" w:cs="Arial"/>
          <w:sz w:val="24"/>
          <w:szCs w:val="24"/>
        </w:rPr>
      </w:pPr>
      <w:bookmarkStart w:id="2" w:name="416"/>
      <w:r w:rsidRPr="00800238">
        <w:rPr>
          <w:rFonts w:ascii="Arial" w:eastAsia="Times New Roman" w:hAnsi="Arial" w:cs="Arial"/>
          <w:sz w:val="24"/>
          <w:szCs w:val="24"/>
        </w:rPr>
        <w:t xml:space="preserve">LEGAL REF.: C.R.S. </w:t>
      </w:r>
      <w:bookmarkEnd w:id="2"/>
      <w:r w:rsidRPr="00800238">
        <w:rPr>
          <w:rFonts w:ascii="Arial" w:eastAsia="Times New Roman" w:hAnsi="Arial" w:cs="Arial"/>
          <w:sz w:val="24"/>
          <w:szCs w:val="24"/>
        </w:rPr>
        <w:fldChar w:fldCharType="begin"/>
      </w:r>
      <w:r w:rsidRPr="00800238">
        <w:rPr>
          <w:rFonts w:ascii="Arial" w:eastAsia="Times New Roman" w:hAnsi="Arial" w:cs="Arial"/>
          <w:sz w:val="24"/>
          <w:szCs w:val="24"/>
        </w:rPr>
        <w:instrText xml:space="preserve"> HYPERLINK "http://www.lpdirect.net/casb/crs/22-32-109.html" \t "_blank" </w:instrText>
      </w:r>
      <w:r w:rsidRPr="00800238">
        <w:rPr>
          <w:rFonts w:ascii="Arial" w:eastAsia="Times New Roman" w:hAnsi="Arial" w:cs="Arial"/>
          <w:sz w:val="24"/>
          <w:szCs w:val="24"/>
        </w:rPr>
        <w:fldChar w:fldCharType="separate"/>
      </w:r>
      <w:r w:rsidRPr="00800238">
        <w:rPr>
          <w:rFonts w:ascii="Arial" w:eastAsia="Times New Roman" w:hAnsi="Arial" w:cs="Arial"/>
          <w:color w:val="0000FF"/>
          <w:sz w:val="24"/>
          <w:szCs w:val="24"/>
          <w:u w:val="single"/>
        </w:rPr>
        <w:t>22-32-109</w:t>
      </w:r>
      <w:r w:rsidRPr="00800238">
        <w:rPr>
          <w:rFonts w:ascii="Arial" w:eastAsia="Times New Roman" w:hAnsi="Arial" w:cs="Arial"/>
          <w:sz w:val="24"/>
          <w:szCs w:val="24"/>
        </w:rPr>
        <w:fldChar w:fldCharType="end"/>
      </w:r>
      <w:r w:rsidRPr="00800238">
        <w:rPr>
          <w:rFonts w:ascii="Arial" w:eastAsia="Times New Roman" w:hAnsi="Arial" w:cs="Arial"/>
          <w:sz w:val="24"/>
          <w:szCs w:val="24"/>
        </w:rPr>
        <w:t>(1)(b)</w:t>
      </w:r>
    </w:p>
    <w:p w:rsidR="00800238" w:rsidRPr="00800238" w:rsidRDefault="00800238" w:rsidP="00800238">
      <w:pPr>
        <w:spacing w:before="180" w:after="100" w:afterAutospacing="1" w:line="240" w:lineRule="auto"/>
        <w:rPr>
          <w:rFonts w:ascii="Arial" w:eastAsia="Times New Roman" w:hAnsi="Arial" w:cs="Arial"/>
          <w:sz w:val="24"/>
          <w:szCs w:val="24"/>
        </w:rPr>
      </w:pPr>
      <w:r w:rsidRPr="00800238">
        <w:rPr>
          <w:rFonts w:ascii="Arial" w:eastAsia="Times New Roman" w:hAnsi="Arial" w:cs="Arial"/>
          <w:sz w:val="24"/>
          <w:szCs w:val="24"/>
        </w:rPr>
        <w:t xml:space="preserve">CROSS REF.:    </w:t>
      </w:r>
      <w:hyperlink r:id="rId6" w:anchor="JD_DJE" w:history="1">
        <w:r w:rsidRPr="00800238">
          <w:rPr>
            <w:rFonts w:ascii="Arial" w:eastAsia="Times New Roman" w:hAnsi="Arial" w:cs="Arial"/>
            <w:color w:val="0000FF"/>
            <w:sz w:val="24"/>
            <w:szCs w:val="24"/>
            <w:u w:val="single"/>
          </w:rPr>
          <w:t>DJE</w:t>
        </w:r>
      </w:hyperlink>
      <w:r w:rsidRPr="00800238">
        <w:rPr>
          <w:rFonts w:ascii="Arial" w:eastAsia="Times New Roman" w:hAnsi="Arial" w:cs="Arial"/>
          <w:sz w:val="24"/>
          <w:szCs w:val="24"/>
        </w:rPr>
        <w:t xml:space="preserve">, </w:t>
      </w:r>
      <w:r w:rsidRPr="00800238">
        <w:rPr>
          <w:rFonts w:ascii="Arial" w:eastAsia="Times New Roman" w:hAnsi="Arial" w:cs="Arial"/>
          <w:sz w:val="20"/>
          <w:szCs w:val="20"/>
        </w:rPr>
        <w:t>Bidding Procedures</w:t>
      </w:r>
    </w:p>
    <w:p w:rsidR="00800238" w:rsidRPr="00800238" w:rsidRDefault="00800238" w:rsidP="00800238">
      <w:pPr>
        <w:spacing w:before="100" w:beforeAutospacing="1" w:after="180" w:line="240" w:lineRule="auto"/>
        <w:rPr>
          <w:rFonts w:ascii="Arial" w:eastAsia="Times New Roman" w:hAnsi="Arial" w:cs="Arial"/>
          <w:sz w:val="24"/>
          <w:szCs w:val="24"/>
        </w:rPr>
      </w:pPr>
    </w:p>
    <w:p w:rsidR="00A134E3" w:rsidRDefault="00A134E3"/>
    <w:sectPr w:rsidR="00A134E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BA1" w:rsidRDefault="00361BA1" w:rsidP="008A3D32">
      <w:pPr>
        <w:spacing w:after="0" w:line="240" w:lineRule="auto"/>
      </w:pPr>
      <w:r>
        <w:separator/>
      </w:r>
    </w:p>
  </w:endnote>
  <w:endnote w:type="continuationSeparator" w:id="0">
    <w:p w:rsidR="00361BA1" w:rsidRDefault="00361BA1" w:rsidP="008A3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226413"/>
      <w:docPartObj>
        <w:docPartGallery w:val="Page Numbers (Bottom of Page)"/>
        <w:docPartUnique/>
      </w:docPartObj>
    </w:sdtPr>
    <w:sdtEndPr>
      <w:rPr>
        <w:noProof/>
      </w:rPr>
    </w:sdtEndPr>
    <w:sdtContent>
      <w:p w:rsidR="008A3D32" w:rsidRDefault="008A3D32">
        <w:pPr>
          <w:pStyle w:val="Footer"/>
          <w:jc w:val="right"/>
        </w:pPr>
        <w:r>
          <w:fldChar w:fldCharType="begin"/>
        </w:r>
        <w:r>
          <w:instrText xml:space="preserve"> PAGE   \* MERGEFORMAT </w:instrText>
        </w:r>
        <w:r>
          <w:fldChar w:fldCharType="separate"/>
        </w:r>
        <w:r w:rsidR="00661B97">
          <w:rPr>
            <w:noProof/>
          </w:rPr>
          <w:t>1</w:t>
        </w:r>
        <w:r>
          <w:rPr>
            <w:noProof/>
          </w:rPr>
          <w:fldChar w:fldCharType="end"/>
        </w:r>
        <w:r>
          <w:rPr>
            <w:noProof/>
          </w:rPr>
          <w:t xml:space="preserve"> of 1</w:t>
        </w:r>
      </w:p>
    </w:sdtContent>
  </w:sdt>
  <w:p w:rsidR="008A3D32" w:rsidRDefault="008A3D32">
    <w:pPr>
      <w:pStyle w:val="Footer"/>
    </w:pPr>
    <w:r>
      <w:t>Fleming School District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BA1" w:rsidRDefault="00361BA1" w:rsidP="008A3D32">
      <w:pPr>
        <w:spacing w:after="0" w:line="240" w:lineRule="auto"/>
      </w:pPr>
      <w:r>
        <w:separator/>
      </w:r>
    </w:p>
  </w:footnote>
  <w:footnote w:type="continuationSeparator" w:id="0">
    <w:p w:rsidR="00361BA1" w:rsidRDefault="00361BA1" w:rsidP="008A3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D32" w:rsidRDefault="008A3D32">
    <w:pPr>
      <w:pStyle w:val="Header"/>
    </w:pPr>
    <w:r>
      <w:tab/>
    </w:r>
    <w:r>
      <w:tab/>
      <w:t>File:  DJ/DJA</w:t>
    </w:r>
  </w:p>
  <w:p w:rsidR="008A3D32" w:rsidRDefault="008A3D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238"/>
    <w:rsid w:val="00361BA1"/>
    <w:rsid w:val="00645012"/>
    <w:rsid w:val="00661B97"/>
    <w:rsid w:val="00800238"/>
    <w:rsid w:val="008A3D32"/>
    <w:rsid w:val="00A134E3"/>
    <w:rsid w:val="00A145D5"/>
    <w:rsid w:val="00C30145"/>
    <w:rsid w:val="00D53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ADB63"/>
  <w15:docId w15:val="{AE71A367-69D6-45FA-929B-1A23C513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0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238"/>
    <w:rPr>
      <w:rFonts w:ascii="Tahoma" w:hAnsi="Tahoma" w:cs="Tahoma"/>
      <w:sz w:val="16"/>
      <w:szCs w:val="16"/>
    </w:rPr>
  </w:style>
  <w:style w:type="paragraph" w:styleId="Header">
    <w:name w:val="header"/>
    <w:basedOn w:val="Normal"/>
    <w:link w:val="HeaderChar"/>
    <w:uiPriority w:val="99"/>
    <w:unhideWhenUsed/>
    <w:rsid w:val="008A3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D32"/>
  </w:style>
  <w:style w:type="paragraph" w:styleId="Footer">
    <w:name w:val="footer"/>
    <w:basedOn w:val="Normal"/>
    <w:link w:val="FooterChar"/>
    <w:uiPriority w:val="99"/>
    <w:unhideWhenUsed/>
    <w:rsid w:val="008A3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34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2.ctspublish.com/casb/DocViewer.jsp?docid=85&amp;z2collection=cor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6</cp:revision>
  <dcterms:created xsi:type="dcterms:W3CDTF">2016-06-13T16:21:00Z</dcterms:created>
  <dcterms:modified xsi:type="dcterms:W3CDTF">2024-11-12T16:52:00Z</dcterms:modified>
</cp:coreProperties>
</file>